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C725E" w14:textId="1685105E" w:rsidR="006E417C" w:rsidRDefault="006E417C">
      <w:r>
        <w:fldChar w:fldCharType="begin"/>
      </w:r>
      <w:r>
        <w:instrText xml:space="preserve"> INCLUDEPICTURE "https://www.valposchiavo.ch/images/ETV/blog/valposchiavo_blog_sconfini_6.jpg"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9D1A3D1" wp14:editId="4A864F35">
            <wp:extent cx="5760720" cy="4321810"/>
            <wp:effectExtent l="0" t="0" r="5080" b="0"/>
            <wp:docPr id="3" name="Grafik 3" descr="valposchiavo blog sconfini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poschiavo blog sconfini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6E41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7C"/>
    <w:rsid w:val="006E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01F4AB1"/>
  <w15:chartTrackingRefBased/>
  <w15:docId w15:val="{9B1EEC71-278D-A847-BC21-CCB59886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103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Ettlin</dc:creator>
  <cp:keywords/>
  <dc:description/>
  <cp:lastModifiedBy>Tony Ettlin</cp:lastModifiedBy>
  <cp:revision>1</cp:revision>
  <dcterms:created xsi:type="dcterms:W3CDTF">2022-10-25T11:53:00Z</dcterms:created>
  <dcterms:modified xsi:type="dcterms:W3CDTF">2022-10-25T11:53:00Z</dcterms:modified>
</cp:coreProperties>
</file>